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06" w:rsidRDefault="00A135F2">
      <w:pPr>
        <w:ind w:left="851" w:right="19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Приложение № 17</w:t>
      </w:r>
      <w:r w:rsidR="00375700">
        <w:rPr>
          <w:sz w:val="20"/>
        </w:rPr>
        <w:t xml:space="preserve"> </w:t>
      </w:r>
    </w:p>
    <w:p w:rsidR="00564806" w:rsidRDefault="00375700">
      <w:pPr>
        <w:ind w:left="851" w:right="19"/>
        <w:jc w:val="right"/>
        <w:rPr>
          <w:sz w:val="20"/>
        </w:rPr>
      </w:pPr>
      <w:r>
        <w:rPr>
          <w:sz w:val="20"/>
        </w:rPr>
        <w:t xml:space="preserve">к протоколу заседания Правления </w:t>
      </w:r>
    </w:p>
    <w:p w:rsidR="00564806" w:rsidRDefault="00375700">
      <w:pPr>
        <w:ind w:left="851" w:right="17"/>
        <w:jc w:val="right"/>
        <w:rPr>
          <w:sz w:val="20"/>
        </w:rPr>
      </w:pPr>
      <w:r>
        <w:rPr>
          <w:sz w:val="20"/>
        </w:rPr>
        <w:t xml:space="preserve">Региональной службы по тарифам </w:t>
      </w:r>
    </w:p>
    <w:p w:rsidR="00564806" w:rsidRDefault="00375700">
      <w:pPr>
        <w:ind w:left="851" w:right="19"/>
        <w:jc w:val="right"/>
        <w:rPr>
          <w:sz w:val="20"/>
        </w:rPr>
      </w:pPr>
      <w:r>
        <w:rPr>
          <w:sz w:val="20"/>
        </w:rPr>
        <w:t xml:space="preserve">Ростовской области </w:t>
      </w:r>
    </w:p>
    <w:p w:rsidR="00564806" w:rsidRDefault="00375700">
      <w:pPr>
        <w:ind w:left="851" w:right="19"/>
        <w:jc w:val="right"/>
        <w:rPr>
          <w:sz w:val="20"/>
        </w:rPr>
      </w:pPr>
      <w:r>
        <w:rPr>
          <w:sz w:val="20"/>
        </w:rPr>
        <w:t xml:space="preserve">от </w:t>
      </w:r>
      <w:proofErr w:type="gramStart"/>
      <w:r w:rsidR="009D02C8">
        <w:rPr>
          <w:sz w:val="20"/>
        </w:rPr>
        <w:t>21</w:t>
      </w:r>
      <w:r>
        <w:rPr>
          <w:sz w:val="20"/>
        </w:rPr>
        <w:t>.</w:t>
      </w:r>
      <w:r w:rsidR="009D02C8">
        <w:rPr>
          <w:sz w:val="20"/>
        </w:rPr>
        <w:t>11</w:t>
      </w:r>
      <w:r>
        <w:rPr>
          <w:sz w:val="20"/>
        </w:rPr>
        <w:t>.202</w:t>
      </w:r>
      <w:r w:rsidR="002E7084">
        <w:rPr>
          <w:sz w:val="20"/>
        </w:rPr>
        <w:t>4</w:t>
      </w:r>
      <w:r>
        <w:rPr>
          <w:sz w:val="20"/>
        </w:rPr>
        <w:t xml:space="preserve">  №</w:t>
      </w:r>
      <w:proofErr w:type="gramEnd"/>
      <w:r>
        <w:rPr>
          <w:sz w:val="20"/>
        </w:rPr>
        <w:t xml:space="preserve"> </w:t>
      </w:r>
      <w:r w:rsidR="00A135F2">
        <w:rPr>
          <w:sz w:val="20"/>
        </w:rPr>
        <w:t>64</w:t>
      </w:r>
      <w:r>
        <w:rPr>
          <w:sz w:val="20"/>
        </w:rPr>
        <w:t xml:space="preserve"> </w:t>
      </w:r>
    </w:p>
    <w:p w:rsidR="00564806" w:rsidRDefault="00564806">
      <w:pPr>
        <w:ind w:left="851" w:right="19"/>
        <w:jc w:val="right"/>
        <w:rPr>
          <w:b/>
          <w:sz w:val="20"/>
        </w:rPr>
      </w:pPr>
    </w:p>
    <w:p w:rsidR="00564806" w:rsidRDefault="00375700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06" w:rsidRDefault="00564806">
      <w:pPr>
        <w:jc w:val="center"/>
        <w:rPr>
          <w:b/>
          <w:sz w:val="26"/>
        </w:rPr>
      </w:pPr>
    </w:p>
    <w:p w:rsidR="00564806" w:rsidRDefault="00375700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564806" w:rsidRDefault="00375700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564806" w:rsidRDefault="00564806">
      <w:pPr>
        <w:jc w:val="center"/>
        <w:rPr>
          <w:b/>
          <w:sz w:val="26"/>
        </w:rPr>
      </w:pPr>
    </w:p>
    <w:p w:rsidR="00564806" w:rsidRDefault="0037570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64806" w:rsidRDefault="00564806">
      <w:pPr>
        <w:ind w:right="665"/>
        <w:rPr>
          <w:sz w:val="26"/>
        </w:rPr>
      </w:pPr>
    </w:p>
    <w:p w:rsidR="00564806" w:rsidRDefault="009D02C8">
      <w:pPr>
        <w:ind w:right="665"/>
        <w:rPr>
          <w:sz w:val="28"/>
        </w:rPr>
      </w:pPr>
      <w:r>
        <w:rPr>
          <w:sz w:val="28"/>
        </w:rPr>
        <w:t>21</w:t>
      </w:r>
      <w:r w:rsidR="00375700">
        <w:rPr>
          <w:sz w:val="28"/>
        </w:rPr>
        <w:t>.</w:t>
      </w:r>
      <w:r>
        <w:rPr>
          <w:sz w:val="28"/>
        </w:rPr>
        <w:t>11</w:t>
      </w:r>
      <w:r w:rsidR="00375700">
        <w:rPr>
          <w:sz w:val="28"/>
        </w:rPr>
        <w:t>.202</w:t>
      </w:r>
      <w:r w:rsidR="002E7084">
        <w:rPr>
          <w:sz w:val="28"/>
        </w:rPr>
        <w:t>4</w:t>
      </w:r>
      <w:r w:rsidR="00375700">
        <w:rPr>
          <w:sz w:val="28"/>
        </w:rPr>
        <w:t xml:space="preserve">                                  г. Ростов-на-Дону                           № </w:t>
      </w:r>
      <w:r w:rsidR="00A135F2">
        <w:rPr>
          <w:sz w:val="28"/>
        </w:rPr>
        <w:t>532</w:t>
      </w:r>
    </w:p>
    <w:p w:rsidR="00564806" w:rsidRDefault="00564806">
      <w:pPr>
        <w:ind w:right="665"/>
        <w:rPr>
          <w:sz w:val="26"/>
        </w:rPr>
      </w:pPr>
    </w:p>
    <w:p w:rsidR="00564806" w:rsidRDefault="00564806">
      <w:pPr>
        <w:ind w:right="665"/>
        <w:rPr>
          <w:sz w:val="26"/>
        </w:rPr>
      </w:pPr>
    </w:p>
    <w:p w:rsidR="00564806" w:rsidRDefault="00375700">
      <w:pPr>
        <w:jc w:val="center"/>
        <w:rPr>
          <w:b/>
          <w:sz w:val="28"/>
        </w:rPr>
      </w:pPr>
      <w:r>
        <w:rPr>
          <w:b/>
          <w:sz w:val="28"/>
        </w:rPr>
        <w:t xml:space="preserve">О корректировке долгосрочных тарифов на тепловую энергию, </w:t>
      </w:r>
      <w:r w:rsidR="00A82446">
        <w:rPr>
          <w:b/>
          <w:color w:val="auto"/>
          <w:sz w:val="28"/>
        </w:rPr>
        <w:t>поставляемую ООО «</w:t>
      </w:r>
      <w:proofErr w:type="spellStart"/>
      <w:r w:rsidR="00A82446">
        <w:rPr>
          <w:b/>
          <w:color w:val="auto"/>
          <w:sz w:val="28"/>
        </w:rPr>
        <w:t>Нефто</w:t>
      </w:r>
      <w:proofErr w:type="spellEnd"/>
      <w:r w:rsidR="00A82446">
        <w:rPr>
          <w:b/>
          <w:color w:val="auto"/>
          <w:sz w:val="28"/>
        </w:rPr>
        <w:t>-Юг» (ИНН 6161059895) потребителям</w:t>
      </w:r>
      <w:r w:rsidR="00117306">
        <w:rPr>
          <w:b/>
          <w:color w:val="auto"/>
          <w:sz w:val="28"/>
        </w:rPr>
        <w:t xml:space="preserve">, другим теплоснабжающим организациям </w:t>
      </w:r>
      <w:r w:rsidR="00A82446">
        <w:rPr>
          <w:b/>
          <w:color w:val="auto"/>
          <w:sz w:val="28"/>
        </w:rPr>
        <w:t>города Ростова-на-Дону</w:t>
      </w:r>
      <w:r>
        <w:rPr>
          <w:b/>
          <w:sz w:val="28"/>
        </w:rPr>
        <w:t>, на 202</w:t>
      </w:r>
      <w:r w:rsidR="002E7084">
        <w:rPr>
          <w:b/>
          <w:sz w:val="28"/>
        </w:rPr>
        <w:t>5</w:t>
      </w:r>
      <w:r>
        <w:rPr>
          <w:b/>
          <w:sz w:val="28"/>
        </w:rPr>
        <w:t xml:space="preserve"> год </w:t>
      </w:r>
    </w:p>
    <w:p w:rsidR="00564806" w:rsidRDefault="00564806">
      <w:pPr>
        <w:jc w:val="center"/>
        <w:rPr>
          <w:b/>
          <w:sz w:val="28"/>
        </w:rPr>
      </w:pPr>
    </w:p>
    <w:p w:rsidR="00564806" w:rsidRDefault="00564806">
      <w:pPr>
        <w:ind w:firstLine="540"/>
        <w:jc w:val="both"/>
        <w:rPr>
          <w:b/>
          <w:sz w:val="16"/>
        </w:rPr>
      </w:pPr>
    </w:p>
    <w:p w:rsidR="00564806" w:rsidRDefault="00375700">
      <w:pPr>
        <w:ind w:firstLine="966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приказом Федеральной службы по тарифам от 13.06.2013 № 760-э «Об утверждении Методических указаний по расчету регулируемых цен (тарифов) в сфере теплоснабжения», приказом Федеральной службы по тарифам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564806" w:rsidRDefault="00564806">
      <w:pPr>
        <w:ind w:firstLine="540"/>
        <w:jc w:val="center"/>
        <w:rPr>
          <w:b/>
          <w:sz w:val="14"/>
        </w:rPr>
      </w:pPr>
    </w:p>
    <w:p w:rsidR="00564806" w:rsidRDefault="00564806">
      <w:pPr>
        <w:ind w:firstLine="540"/>
        <w:jc w:val="center"/>
        <w:rPr>
          <w:b/>
          <w:sz w:val="28"/>
        </w:rPr>
      </w:pPr>
    </w:p>
    <w:p w:rsidR="00564806" w:rsidRDefault="00375700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564806" w:rsidRDefault="00564806">
      <w:pPr>
        <w:ind w:firstLine="540"/>
        <w:jc w:val="center"/>
        <w:rPr>
          <w:b/>
          <w:sz w:val="28"/>
        </w:rPr>
      </w:pPr>
    </w:p>
    <w:p w:rsidR="00564806" w:rsidRDefault="00564806" w:rsidP="00A82446">
      <w:pPr>
        <w:ind w:firstLine="540"/>
        <w:jc w:val="both"/>
        <w:rPr>
          <w:sz w:val="14"/>
        </w:rPr>
      </w:pPr>
    </w:p>
    <w:p w:rsidR="00564806" w:rsidRPr="00A82446" w:rsidRDefault="00375700" w:rsidP="00A82446">
      <w:pPr>
        <w:ind w:firstLine="540"/>
        <w:jc w:val="both"/>
        <w:rPr>
          <w:sz w:val="28"/>
        </w:rPr>
      </w:pPr>
      <w:r w:rsidRPr="00A82446">
        <w:rPr>
          <w:sz w:val="28"/>
        </w:rPr>
        <w:t xml:space="preserve">1. Внести изменение в приложение № 1 к постановлению Региональной службы по тарифам Ростовской области от </w:t>
      </w:r>
      <w:r w:rsidR="00A82446">
        <w:rPr>
          <w:sz w:val="28"/>
        </w:rPr>
        <w:t>28</w:t>
      </w:r>
      <w:r w:rsidRPr="00A82446">
        <w:rPr>
          <w:sz w:val="28"/>
        </w:rPr>
        <w:t>.1</w:t>
      </w:r>
      <w:r w:rsidR="00A82446">
        <w:rPr>
          <w:sz w:val="28"/>
        </w:rPr>
        <w:t>1</w:t>
      </w:r>
      <w:r w:rsidRPr="00A82446">
        <w:rPr>
          <w:sz w:val="28"/>
        </w:rPr>
        <w:t>.20</w:t>
      </w:r>
      <w:r w:rsidR="00A82446">
        <w:rPr>
          <w:sz w:val="28"/>
        </w:rPr>
        <w:t>22</w:t>
      </w:r>
      <w:r w:rsidRPr="00A82446">
        <w:rPr>
          <w:sz w:val="28"/>
        </w:rPr>
        <w:t xml:space="preserve"> № </w:t>
      </w:r>
      <w:r w:rsidR="00A82446">
        <w:rPr>
          <w:sz w:val="28"/>
        </w:rPr>
        <w:t>69</w:t>
      </w:r>
      <w:r w:rsidRPr="00A82446">
        <w:rPr>
          <w:sz w:val="28"/>
        </w:rPr>
        <w:t>/</w:t>
      </w:r>
      <w:r w:rsidR="00A82446">
        <w:rPr>
          <w:sz w:val="28"/>
        </w:rPr>
        <w:t>8</w:t>
      </w:r>
      <w:r w:rsidRPr="00A82446">
        <w:rPr>
          <w:sz w:val="28"/>
        </w:rPr>
        <w:t xml:space="preserve"> </w:t>
      </w:r>
      <w:r w:rsidR="00A82446" w:rsidRPr="00A82446">
        <w:rPr>
          <w:sz w:val="28"/>
        </w:rPr>
        <w:t>«Об установлении тарифов на тепловую энергию, поставляемую ООО «</w:t>
      </w:r>
      <w:proofErr w:type="spellStart"/>
      <w:r w:rsidR="00A82446" w:rsidRPr="00A82446">
        <w:rPr>
          <w:sz w:val="28"/>
        </w:rPr>
        <w:t>Нефто</w:t>
      </w:r>
      <w:proofErr w:type="spellEnd"/>
      <w:r w:rsidR="00A82446" w:rsidRPr="00A82446">
        <w:rPr>
          <w:sz w:val="28"/>
        </w:rPr>
        <w:t>-Юг» (ИНН 6161059895) потребителям города Ростова-на-Дону, на 2023-2025 годы»</w:t>
      </w:r>
      <w:r w:rsidRPr="00A82446">
        <w:rPr>
          <w:sz w:val="28"/>
        </w:rPr>
        <w:t>, изложив значения тарифов на тепловую энергию на 202</w:t>
      </w:r>
      <w:r w:rsidR="002E7084">
        <w:rPr>
          <w:sz w:val="28"/>
        </w:rPr>
        <w:t>5</w:t>
      </w:r>
      <w:r w:rsidRPr="00A82446">
        <w:rPr>
          <w:sz w:val="28"/>
        </w:rPr>
        <w:t xml:space="preserve"> год в редакции согласно приложению к настоящему постановлению.</w:t>
      </w:r>
    </w:p>
    <w:p w:rsidR="00375700" w:rsidRPr="00A82446" w:rsidRDefault="00375700" w:rsidP="00A82446">
      <w:pPr>
        <w:ind w:firstLine="567"/>
        <w:jc w:val="both"/>
        <w:rPr>
          <w:sz w:val="28"/>
        </w:rPr>
      </w:pPr>
      <w:r w:rsidRPr="00A82446">
        <w:rPr>
          <w:sz w:val="28"/>
        </w:rPr>
        <w:t xml:space="preserve">2. Тарифы, установленные в пункте 1 настоящего постановления, </w:t>
      </w:r>
      <w:r w:rsidR="007A4E17">
        <w:rPr>
          <w:sz w:val="28"/>
        </w:rPr>
        <w:t xml:space="preserve">действуют </w:t>
      </w:r>
      <w:r w:rsidRPr="00A82446">
        <w:rPr>
          <w:sz w:val="28"/>
        </w:rPr>
        <w:t>с 1 января 202</w:t>
      </w:r>
      <w:r w:rsidR="002E7084">
        <w:rPr>
          <w:sz w:val="28"/>
        </w:rPr>
        <w:t>5</w:t>
      </w:r>
      <w:r w:rsidRPr="00A82446">
        <w:rPr>
          <w:sz w:val="28"/>
        </w:rPr>
        <w:t xml:space="preserve"> г</w:t>
      </w:r>
      <w:r w:rsidR="00117306">
        <w:rPr>
          <w:sz w:val="28"/>
        </w:rPr>
        <w:t>ода</w:t>
      </w:r>
      <w:r w:rsidRPr="00A82446">
        <w:rPr>
          <w:sz w:val="28"/>
        </w:rPr>
        <w:t xml:space="preserve"> по 31 декабря 202</w:t>
      </w:r>
      <w:r w:rsidR="002E7084">
        <w:rPr>
          <w:sz w:val="28"/>
        </w:rPr>
        <w:t>5</w:t>
      </w:r>
      <w:r w:rsidRPr="00A82446">
        <w:rPr>
          <w:sz w:val="28"/>
        </w:rPr>
        <w:t xml:space="preserve"> г</w:t>
      </w:r>
      <w:r w:rsidR="00117306">
        <w:rPr>
          <w:sz w:val="28"/>
        </w:rPr>
        <w:t>ода</w:t>
      </w:r>
      <w:r w:rsidRPr="00A82446">
        <w:rPr>
          <w:sz w:val="28"/>
        </w:rPr>
        <w:t xml:space="preserve">. </w:t>
      </w:r>
    </w:p>
    <w:p w:rsidR="00BA3EF9" w:rsidRDefault="00BA3EF9" w:rsidP="00BA3EF9">
      <w:pPr>
        <w:ind w:firstLine="567"/>
        <w:jc w:val="both"/>
        <w:rPr>
          <w:sz w:val="28"/>
        </w:rPr>
      </w:pPr>
      <w:r>
        <w:rPr>
          <w:sz w:val="28"/>
        </w:rPr>
        <w:t xml:space="preserve">3. Постановление подлежит официальному опубликованию, размещению на официальном сайте Региональной службы по тарифам Ростовской области </w:t>
      </w:r>
      <w:r>
        <w:rPr>
          <w:sz w:val="28"/>
        </w:rPr>
        <w:lastRenderedPageBreak/>
        <w:t>в информационно-телекоммуникационной сети «Интернет» http://rst.donland.ru и вступает в силу со дня его официального опубликования.</w:t>
      </w:r>
    </w:p>
    <w:p w:rsidR="00564806" w:rsidRDefault="00564806">
      <w:pPr>
        <w:tabs>
          <w:tab w:val="left" w:pos="850"/>
        </w:tabs>
        <w:spacing w:line="302" w:lineRule="exact"/>
        <w:ind w:left="11" w:hanging="11"/>
        <w:rPr>
          <w:sz w:val="16"/>
        </w:rPr>
      </w:pPr>
    </w:p>
    <w:p w:rsidR="00564806" w:rsidRDefault="00564806">
      <w:pPr>
        <w:tabs>
          <w:tab w:val="left" w:pos="850"/>
        </w:tabs>
        <w:spacing w:line="302" w:lineRule="exact"/>
        <w:ind w:left="11" w:hanging="11"/>
        <w:rPr>
          <w:sz w:val="16"/>
        </w:rPr>
      </w:pPr>
    </w:p>
    <w:p w:rsidR="00564806" w:rsidRDefault="00564806">
      <w:pPr>
        <w:tabs>
          <w:tab w:val="left" w:pos="850"/>
        </w:tabs>
        <w:spacing w:line="302" w:lineRule="exact"/>
        <w:ind w:left="11" w:hanging="11"/>
        <w:rPr>
          <w:sz w:val="16"/>
        </w:rPr>
      </w:pPr>
    </w:p>
    <w:p w:rsidR="00564806" w:rsidRDefault="00564806">
      <w:pPr>
        <w:tabs>
          <w:tab w:val="left" w:pos="850"/>
        </w:tabs>
        <w:spacing w:line="302" w:lineRule="exact"/>
        <w:ind w:left="11" w:hanging="11"/>
        <w:rPr>
          <w:sz w:val="16"/>
        </w:rPr>
      </w:pPr>
    </w:p>
    <w:p w:rsidR="00564806" w:rsidRDefault="00564806">
      <w:pPr>
        <w:tabs>
          <w:tab w:val="left" w:pos="850"/>
        </w:tabs>
        <w:spacing w:line="302" w:lineRule="exact"/>
        <w:ind w:left="11" w:hanging="11"/>
        <w:rPr>
          <w:sz w:val="16"/>
        </w:rPr>
      </w:pPr>
    </w:p>
    <w:p w:rsidR="00564806" w:rsidRDefault="00375700">
      <w:pPr>
        <w:tabs>
          <w:tab w:val="left" w:pos="850"/>
        </w:tabs>
        <w:spacing w:line="302" w:lineRule="exact"/>
        <w:ind w:left="11" w:hanging="11"/>
        <w:jc w:val="both"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564806" w:rsidRDefault="00375700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564806" w:rsidRDefault="00375700">
      <w:pPr>
        <w:rPr>
          <w:b/>
          <w:sz w:val="28"/>
        </w:rPr>
      </w:pPr>
      <w:r>
        <w:rPr>
          <w:b/>
          <w:sz w:val="28"/>
        </w:rPr>
        <w:t>Ростовской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А.В. Лукьянов</w:t>
      </w:r>
    </w:p>
    <w:sectPr w:rsidR="00564806">
      <w:pgSz w:w="11908" w:h="16848"/>
      <w:pgMar w:top="567" w:right="850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6"/>
    <w:rsid w:val="00117306"/>
    <w:rsid w:val="002E7084"/>
    <w:rsid w:val="00375700"/>
    <w:rsid w:val="00564806"/>
    <w:rsid w:val="00617315"/>
    <w:rsid w:val="007A4E17"/>
    <w:rsid w:val="00915DA5"/>
    <w:rsid w:val="009D02C8"/>
    <w:rsid w:val="00A135F2"/>
    <w:rsid w:val="00A82446"/>
    <w:rsid w:val="00B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661E-3A76-46F2-9EA4-ADF865FF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1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 Знак Знак Знак"/>
    <w:basedOn w:val="1"/>
    <w:link w:val="14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Мосиенко</dc:creator>
  <cp:lastModifiedBy>Тамара Петровна Калинина</cp:lastModifiedBy>
  <cp:revision>2</cp:revision>
  <dcterms:created xsi:type="dcterms:W3CDTF">2025-01-23T13:32:00Z</dcterms:created>
  <dcterms:modified xsi:type="dcterms:W3CDTF">2025-01-23T13:32:00Z</dcterms:modified>
</cp:coreProperties>
</file>